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A3" w:rsidRDefault="00081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65A7D" w:rsidRPr="00065A7D">
        <w:rPr>
          <w:b/>
          <w:sz w:val="32"/>
          <w:szCs w:val="32"/>
        </w:rPr>
        <w:t xml:space="preserve">SNOVNA ŠKOLA </w:t>
      </w:r>
      <w:r w:rsidR="00626590">
        <w:rPr>
          <w:b/>
          <w:sz w:val="32"/>
          <w:szCs w:val="32"/>
        </w:rPr>
        <w:t>VLADIMIR NAZOR PLOČE</w:t>
      </w:r>
    </w:p>
    <w:p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626590">
        <w:rPr>
          <w:b/>
          <w:sz w:val="32"/>
          <w:szCs w:val="32"/>
        </w:rPr>
        <w:t>54368341603</w:t>
      </w:r>
    </w:p>
    <w:p w:rsidR="00065A7D" w:rsidRDefault="00065A7D"/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CF2AB2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OPĆI DIO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8"/>
        <w:gridCol w:w="1420"/>
        <w:gridCol w:w="1535"/>
        <w:gridCol w:w="1420"/>
      </w:tblGrid>
      <w:tr w:rsidR="00CF2AB2" w:rsidTr="0009683D">
        <w:trPr>
          <w:trHeight w:val="833"/>
        </w:trPr>
        <w:tc>
          <w:tcPr>
            <w:tcW w:w="1968" w:type="dxa"/>
          </w:tcPr>
          <w:p w:rsidR="00CF2AB2" w:rsidRPr="00065A7D" w:rsidRDefault="00CF2AB2" w:rsidP="00D14C18">
            <w:pPr>
              <w:rPr>
                <w:b/>
              </w:rPr>
            </w:pPr>
            <w:r>
              <w:rPr>
                <w:b/>
              </w:rPr>
              <w:t>PRIHODI I RASHODI TEKUĆE GODINE</w:t>
            </w:r>
          </w:p>
        </w:tc>
        <w:tc>
          <w:tcPr>
            <w:tcW w:w="1420" w:type="dxa"/>
          </w:tcPr>
          <w:p w:rsidR="00CF2AB2" w:rsidRPr="00065A7D" w:rsidRDefault="00CF2AB2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.06.2021.</w:t>
            </w:r>
          </w:p>
        </w:tc>
        <w:tc>
          <w:tcPr>
            <w:tcW w:w="1535" w:type="dxa"/>
          </w:tcPr>
          <w:p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FINANCIJSKI PLAN 2022.</w:t>
            </w:r>
          </w:p>
        </w:tc>
        <w:tc>
          <w:tcPr>
            <w:tcW w:w="1420" w:type="dxa"/>
          </w:tcPr>
          <w:p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IZVRŠENJE 01.-06.2022</w:t>
            </w:r>
            <w:r w:rsidR="00EC3734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CF2AB2" w:rsidTr="0009683D">
        <w:trPr>
          <w:trHeight w:val="613"/>
        </w:trPr>
        <w:tc>
          <w:tcPr>
            <w:tcW w:w="1968" w:type="dxa"/>
          </w:tcPr>
          <w:p w:rsidR="00CF2AB2" w:rsidRPr="00CF2AB2" w:rsidRDefault="00CF2AB2" w:rsidP="00640DA6">
            <w:pPr>
              <w:jc w:val="center"/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PRIHODI UKUPNO</w:t>
            </w:r>
          </w:p>
        </w:tc>
        <w:tc>
          <w:tcPr>
            <w:tcW w:w="1420" w:type="dxa"/>
          </w:tcPr>
          <w:p w:rsidR="00CF2AB2" w:rsidRPr="00CF2AB2" w:rsidRDefault="00626590" w:rsidP="00640DA6">
            <w:pPr>
              <w:jc w:val="center"/>
              <w:rPr>
                <w:b/>
              </w:rPr>
            </w:pPr>
            <w:r>
              <w:rPr>
                <w:b/>
              </w:rPr>
              <w:t>4.504.778,27</w:t>
            </w:r>
          </w:p>
        </w:tc>
        <w:tc>
          <w:tcPr>
            <w:tcW w:w="1535" w:type="dxa"/>
          </w:tcPr>
          <w:p w:rsidR="00CF2AB2" w:rsidRPr="00CF2AB2" w:rsidRDefault="00626590" w:rsidP="00640DA6">
            <w:pPr>
              <w:jc w:val="center"/>
              <w:rPr>
                <w:b/>
              </w:rPr>
            </w:pPr>
            <w:r>
              <w:rPr>
                <w:b/>
              </w:rPr>
              <w:t>10.705.560,00</w:t>
            </w:r>
          </w:p>
        </w:tc>
        <w:tc>
          <w:tcPr>
            <w:tcW w:w="1420" w:type="dxa"/>
          </w:tcPr>
          <w:p w:rsidR="00CF2AB2" w:rsidRPr="00CF2AB2" w:rsidRDefault="0009683D" w:rsidP="00640DA6">
            <w:pPr>
              <w:jc w:val="center"/>
              <w:rPr>
                <w:b/>
              </w:rPr>
            </w:pPr>
            <w:r>
              <w:rPr>
                <w:b/>
              </w:rPr>
              <w:t>5.134.752,37</w:t>
            </w:r>
          </w:p>
        </w:tc>
      </w:tr>
      <w:tr w:rsidR="00CF2AB2" w:rsidTr="0009683D">
        <w:trPr>
          <w:trHeight w:val="566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POSLOVANJA</w:t>
            </w:r>
          </w:p>
        </w:tc>
        <w:tc>
          <w:tcPr>
            <w:tcW w:w="1420" w:type="dxa"/>
          </w:tcPr>
          <w:p w:rsidR="00CF2AB2" w:rsidRPr="00CF2AB2" w:rsidRDefault="00626590" w:rsidP="00D14C18">
            <w:r>
              <w:t>4.504.501,06</w:t>
            </w:r>
          </w:p>
        </w:tc>
        <w:tc>
          <w:tcPr>
            <w:tcW w:w="1535" w:type="dxa"/>
          </w:tcPr>
          <w:p w:rsidR="00CF2AB2" w:rsidRPr="00CF2AB2" w:rsidRDefault="00626590" w:rsidP="00D14C18">
            <w:r>
              <w:t>10.750.560,00</w:t>
            </w:r>
          </w:p>
        </w:tc>
        <w:tc>
          <w:tcPr>
            <w:tcW w:w="1420" w:type="dxa"/>
          </w:tcPr>
          <w:p w:rsidR="00CF2AB2" w:rsidRPr="00CF2AB2" w:rsidRDefault="0009683D" w:rsidP="00D14C18">
            <w:r>
              <w:t>5.134.752,37</w:t>
            </w:r>
          </w:p>
        </w:tc>
      </w:tr>
      <w:tr w:rsidR="00CF2AB2" w:rsidTr="0009683D">
        <w:trPr>
          <w:trHeight w:val="550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OD PR.NEF.IMOVINE</w:t>
            </w:r>
          </w:p>
        </w:tc>
        <w:tc>
          <w:tcPr>
            <w:tcW w:w="1420" w:type="dxa"/>
          </w:tcPr>
          <w:p w:rsidR="00CF2AB2" w:rsidRPr="00CF2AB2" w:rsidRDefault="00626590" w:rsidP="00D14C18">
            <w:r>
              <w:t>277,21</w:t>
            </w:r>
          </w:p>
        </w:tc>
        <w:tc>
          <w:tcPr>
            <w:tcW w:w="1535" w:type="dxa"/>
          </w:tcPr>
          <w:p w:rsidR="00CF2AB2" w:rsidRPr="00CF2AB2" w:rsidRDefault="00626590" w:rsidP="00D14C18">
            <w:r>
              <w:t>0</w:t>
            </w:r>
          </w:p>
        </w:tc>
        <w:tc>
          <w:tcPr>
            <w:tcW w:w="1420" w:type="dxa"/>
          </w:tcPr>
          <w:p w:rsidR="00CF2AB2" w:rsidRPr="00CF2AB2" w:rsidRDefault="0009683D" w:rsidP="00D14C18">
            <w:r>
              <w:t>0</w:t>
            </w:r>
          </w:p>
        </w:tc>
      </w:tr>
      <w:tr w:rsidR="00CF2AB2" w:rsidTr="0009683D">
        <w:trPr>
          <w:trHeight w:val="613"/>
        </w:trPr>
        <w:tc>
          <w:tcPr>
            <w:tcW w:w="1968" w:type="dxa"/>
          </w:tcPr>
          <w:p w:rsidR="00CF2AB2" w:rsidRPr="00CF2AB2" w:rsidRDefault="00CF2AB2" w:rsidP="00D14C18">
            <w:pPr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RASHODI UKUPNO</w:t>
            </w:r>
          </w:p>
        </w:tc>
        <w:tc>
          <w:tcPr>
            <w:tcW w:w="1420" w:type="dxa"/>
          </w:tcPr>
          <w:p w:rsidR="00CF2AB2" w:rsidRPr="00CF2AB2" w:rsidRDefault="00626590" w:rsidP="00D14C18">
            <w:pPr>
              <w:rPr>
                <w:b/>
              </w:rPr>
            </w:pPr>
            <w:r>
              <w:rPr>
                <w:b/>
              </w:rPr>
              <w:t>4.535.140,71</w:t>
            </w:r>
          </w:p>
        </w:tc>
        <w:tc>
          <w:tcPr>
            <w:tcW w:w="1535" w:type="dxa"/>
          </w:tcPr>
          <w:p w:rsidR="00CF2AB2" w:rsidRPr="00CF2AB2" w:rsidRDefault="00626590" w:rsidP="00D14C18">
            <w:pPr>
              <w:rPr>
                <w:b/>
              </w:rPr>
            </w:pPr>
            <w:r>
              <w:rPr>
                <w:b/>
              </w:rPr>
              <w:t>10.978.788,00</w:t>
            </w:r>
          </w:p>
        </w:tc>
        <w:tc>
          <w:tcPr>
            <w:tcW w:w="1420" w:type="dxa"/>
          </w:tcPr>
          <w:p w:rsidR="00CF2AB2" w:rsidRPr="00CF2AB2" w:rsidRDefault="0009683D" w:rsidP="00D14C18">
            <w:pPr>
              <w:rPr>
                <w:b/>
              </w:rPr>
            </w:pPr>
            <w:r>
              <w:rPr>
                <w:b/>
              </w:rPr>
              <w:t>5.290.758,32</w:t>
            </w:r>
          </w:p>
        </w:tc>
      </w:tr>
      <w:tr w:rsidR="00CF2AB2" w:rsidTr="0009683D">
        <w:trPr>
          <w:trHeight w:val="550"/>
        </w:trPr>
        <w:tc>
          <w:tcPr>
            <w:tcW w:w="1968" w:type="dxa"/>
          </w:tcPr>
          <w:p w:rsidR="00CF2AB2" w:rsidRDefault="00CF2AB2" w:rsidP="00D14C18">
            <w:r>
              <w:t>RASHODI POSLOVANJA</w:t>
            </w:r>
          </w:p>
        </w:tc>
        <w:tc>
          <w:tcPr>
            <w:tcW w:w="1420" w:type="dxa"/>
          </w:tcPr>
          <w:p w:rsidR="00CF2AB2" w:rsidRDefault="00626590" w:rsidP="00D14C18">
            <w:r>
              <w:t>4.529.305,51</w:t>
            </w:r>
          </w:p>
        </w:tc>
        <w:tc>
          <w:tcPr>
            <w:tcW w:w="1535" w:type="dxa"/>
          </w:tcPr>
          <w:p w:rsidR="00CF2AB2" w:rsidRDefault="00626590" w:rsidP="00D14C18">
            <w:r>
              <w:t>10.978.788,00</w:t>
            </w:r>
          </w:p>
        </w:tc>
        <w:tc>
          <w:tcPr>
            <w:tcW w:w="1420" w:type="dxa"/>
          </w:tcPr>
          <w:p w:rsidR="00CF2AB2" w:rsidRDefault="0009683D" w:rsidP="00D14C18">
            <w:r>
              <w:t>5.280.062,92</w:t>
            </w:r>
          </w:p>
        </w:tc>
      </w:tr>
      <w:tr w:rsidR="00CF2AB2" w:rsidTr="0009683D">
        <w:trPr>
          <w:trHeight w:val="849"/>
        </w:trPr>
        <w:tc>
          <w:tcPr>
            <w:tcW w:w="1968" w:type="dxa"/>
          </w:tcPr>
          <w:p w:rsidR="00CF2AB2" w:rsidRDefault="00CF2AB2" w:rsidP="00D14C18">
            <w:r>
              <w:t>RASHODI ZA NABAVU NEF.IMOVINE</w:t>
            </w:r>
          </w:p>
        </w:tc>
        <w:tc>
          <w:tcPr>
            <w:tcW w:w="1420" w:type="dxa"/>
          </w:tcPr>
          <w:p w:rsidR="00CF2AB2" w:rsidRDefault="00626590" w:rsidP="00D14C18">
            <w:r>
              <w:t>5.835,20</w:t>
            </w:r>
          </w:p>
        </w:tc>
        <w:tc>
          <w:tcPr>
            <w:tcW w:w="1535" w:type="dxa"/>
          </w:tcPr>
          <w:p w:rsidR="00CF2AB2" w:rsidRDefault="00626590" w:rsidP="00D14C18">
            <w:r>
              <w:t>0</w:t>
            </w:r>
          </w:p>
        </w:tc>
        <w:tc>
          <w:tcPr>
            <w:tcW w:w="1420" w:type="dxa"/>
          </w:tcPr>
          <w:p w:rsidR="00CF2AB2" w:rsidRDefault="0009683D" w:rsidP="00D14C18">
            <w:r>
              <w:t>10.695,40</w:t>
            </w:r>
          </w:p>
        </w:tc>
      </w:tr>
      <w:tr w:rsidR="00CF2AB2" w:rsidTr="0009683D">
        <w:trPr>
          <w:trHeight w:val="550"/>
        </w:trPr>
        <w:tc>
          <w:tcPr>
            <w:tcW w:w="1968" w:type="dxa"/>
          </w:tcPr>
          <w:p w:rsidR="00CF2AB2" w:rsidRDefault="00CF2AB2" w:rsidP="00D14C18">
            <w:r>
              <w:t>RAZLIKA VIŠAK/MANJAK</w:t>
            </w:r>
          </w:p>
        </w:tc>
        <w:tc>
          <w:tcPr>
            <w:tcW w:w="1420" w:type="dxa"/>
          </w:tcPr>
          <w:p w:rsidR="00CF2AB2" w:rsidRDefault="00626590" w:rsidP="00D14C18">
            <w:r>
              <w:t>-30.362,44</w:t>
            </w:r>
          </w:p>
        </w:tc>
        <w:tc>
          <w:tcPr>
            <w:tcW w:w="1535" w:type="dxa"/>
          </w:tcPr>
          <w:p w:rsidR="00CF2AB2" w:rsidRDefault="0009683D" w:rsidP="00D14C18">
            <w:r>
              <w:t>-273.228,00</w:t>
            </w:r>
          </w:p>
        </w:tc>
        <w:tc>
          <w:tcPr>
            <w:tcW w:w="1420" w:type="dxa"/>
          </w:tcPr>
          <w:p w:rsidR="00CF2AB2" w:rsidRDefault="0011305C" w:rsidP="00D14C18">
            <w:r>
              <w:t>-</w:t>
            </w:r>
            <w:r w:rsidR="0009683D">
              <w:t>156.005,95</w:t>
            </w:r>
          </w:p>
        </w:tc>
      </w:tr>
      <w:tr w:rsidR="00CF2AB2" w:rsidTr="0009683D">
        <w:trPr>
          <w:trHeight w:val="267"/>
        </w:trPr>
        <w:tc>
          <w:tcPr>
            <w:tcW w:w="1968" w:type="dxa"/>
          </w:tcPr>
          <w:p w:rsidR="00CF2AB2" w:rsidRDefault="00CF2AB2" w:rsidP="00D14C18"/>
        </w:tc>
        <w:tc>
          <w:tcPr>
            <w:tcW w:w="1420" w:type="dxa"/>
          </w:tcPr>
          <w:p w:rsidR="00CF2AB2" w:rsidRDefault="00CF2AB2" w:rsidP="00D14C18"/>
        </w:tc>
        <w:tc>
          <w:tcPr>
            <w:tcW w:w="1535" w:type="dxa"/>
          </w:tcPr>
          <w:p w:rsidR="00CF2AB2" w:rsidRDefault="00CF2AB2" w:rsidP="00D14C18"/>
        </w:tc>
        <w:tc>
          <w:tcPr>
            <w:tcW w:w="1420" w:type="dxa"/>
          </w:tcPr>
          <w:p w:rsidR="00CF2AB2" w:rsidRDefault="00CF2AB2" w:rsidP="00D14C18"/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VIŠAK ILI MANJAK</w:t>
            </w:r>
          </w:p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Ukupan donos viška iz prethodnih godina</w:t>
            </w:r>
          </w:p>
        </w:tc>
        <w:tc>
          <w:tcPr>
            <w:tcW w:w="1420" w:type="dxa"/>
          </w:tcPr>
          <w:p w:rsidR="0009683D" w:rsidRDefault="0009683D" w:rsidP="00D14C18">
            <w:r>
              <w:t>323.864,54</w:t>
            </w:r>
          </w:p>
        </w:tc>
        <w:tc>
          <w:tcPr>
            <w:tcW w:w="1535" w:type="dxa"/>
          </w:tcPr>
          <w:p w:rsidR="0009683D" w:rsidRDefault="0009683D" w:rsidP="00D14C18">
            <w:r>
              <w:t>273.228,00</w:t>
            </w:r>
          </w:p>
        </w:tc>
        <w:tc>
          <w:tcPr>
            <w:tcW w:w="1420" w:type="dxa"/>
          </w:tcPr>
          <w:p w:rsidR="0009683D" w:rsidRDefault="0009683D" w:rsidP="00D14C18"/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Višak iz prethodnih godina za raspored</w:t>
            </w:r>
          </w:p>
        </w:tc>
        <w:tc>
          <w:tcPr>
            <w:tcW w:w="1420" w:type="dxa"/>
          </w:tcPr>
          <w:p w:rsidR="0009683D" w:rsidRDefault="0009683D" w:rsidP="00D14C18">
            <w:r>
              <w:t>323.864,54</w:t>
            </w:r>
          </w:p>
        </w:tc>
        <w:tc>
          <w:tcPr>
            <w:tcW w:w="1535" w:type="dxa"/>
          </w:tcPr>
          <w:p w:rsidR="0009683D" w:rsidRDefault="0009683D" w:rsidP="00D14C18">
            <w:r>
              <w:t>273.228,00</w:t>
            </w:r>
          </w:p>
        </w:tc>
        <w:tc>
          <w:tcPr>
            <w:tcW w:w="1420" w:type="dxa"/>
          </w:tcPr>
          <w:p w:rsidR="0009683D" w:rsidRDefault="0009683D" w:rsidP="00D14C18">
            <w:r>
              <w:t>273.227,70</w:t>
            </w:r>
          </w:p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</w:tbl>
    <w:p w:rsidR="00065A7D" w:rsidRDefault="00065A7D" w:rsidP="00065A7D">
      <w:pPr>
        <w:rPr>
          <w:b/>
          <w:sz w:val="24"/>
          <w:szCs w:val="24"/>
        </w:rPr>
      </w:pPr>
    </w:p>
    <w:p w:rsidR="00626590" w:rsidRPr="00065A7D" w:rsidRDefault="00626590" w:rsidP="00065A7D">
      <w:pPr>
        <w:rPr>
          <w:b/>
          <w:sz w:val="24"/>
          <w:szCs w:val="24"/>
        </w:rPr>
      </w:pPr>
    </w:p>
    <w:sectPr w:rsidR="00626590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8"/>
    <w:rsid w:val="00065A7D"/>
    <w:rsid w:val="00075AAB"/>
    <w:rsid w:val="0008133F"/>
    <w:rsid w:val="00083945"/>
    <w:rsid w:val="0009683D"/>
    <w:rsid w:val="000F4F44"/>
    <w:rsid w:val="0011305C"/>
    <w:rsid w:val="00142969"/>
    <w:rsid w:val="00147A87"/>
    <w:rsid w:val="001535EE"/>
    <w:rsid w:val="002A1DB2"/>
    <w:rsid w:val="002A7D14"/>
    <w:rsid w:val="002D368E"/>
    <w:rsid w:val="002E0FAF"/>
    <w:rsid w:val="00333077"/>
    <w:rsid w:val="00386953"/>
    <w:rsid w:val="0039445A"/>
    <w:rsid w:val="003B4EDF"/>
    <w:rsid w:val="003C27FA"/>
    <w:rsid w:val="003F33DD"/>
    <w:rsid w:val="00411C96"/>
    <w:rsid w:val="004C67A3"/>
    <w:rsid w:val="005665A4"/>
    <w:rsid w:val="005804FE"/>
    <w:rsid w:val="005D460D"/>
    <w:rsid w:val="00626590"/>
    <w:rsid w:val="00640DA6"/>
    <w:rsid w:val="006512B9"/>
    <w:rsid w:val="006B37ED"/>
    <w:rsid w:val="006D59C6"/>
    <w:rsid w:val="006E48FD"/>
    <w:rsid w:val="006F5926"/>
    <w:rsid w:val="00715063"/>
    <w:rsid w:val="008C46A0"/>
    <w:rsid w:val="00906F75"/>
    <w:rsid w:val="00945362"/>
    <w:rsid w:val="009E2BC1"/>
    <w:rsid w:val="00A40AA8"/>
    <w:rsid w:val="00AE41B5"/>
    <w:rsid w:val="00AE4301"/>
    <w:rsid w:val="00B97558"/>
    <w:rsid w:val="00BA539D"/>
    <w:rsid w:val="00C032DF"/>
    <w:rsid w:val="00C42C01"/>
    <w:rsid w:val="00C83E81"/>
    <w:rsid w:val="00CF2AB2"/>
    <w:rsid w:val="00CF3A8D"/>
    <w:rsid w:val="00D01473"/>
    <w:rsid w:val="00D14C18"/>
    <w:rsid w:val="00D922EB"/>
    <w:rsid w:val="00DF473F"/>
    <w:rsid w:val="00EC3734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E57A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Dona Prović</cp:lastModifiedBy>
  <cp:revision>2</cp:revision>
  <dcterms:created xsi:type="dcterms:W3CDTF">2022-09-09T15:01:00Z</dcterms:created>
  <dcterms:modified xsi:type="dcterms:W3CDTF">2022-09-09T15:01:00Z</dcterms:modified>
</cp:coreProperties>
</file>